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B9A5" w14:textId="7EE274CD" w:rsidR="005D3439" w:rsidRPr="00D35A0B" w:rsidRDefault="005D3439" w:rsidP="005D3439">
      <w:pPr>
        <w:rPr>
          <w:rFonts w:ascii="Calibri" w:hAnsi="Calibri"/>
        </w:rPr>
      </w:pPr>
      <w:r w:rsidRPr="00D35A0B">
        <w:rPr>
          <w:rFonts w:ascii="Calibri" w:hAnsi="Calibri"/>
        </w:rPr>
        <w:t xml:space="preserve">In this lesson, you will explore websites to learn about </w:t>
      </w:r>
      <w:r w:rsidR="005E58CC">
        <w:rPr>
          <w:rFonts w:ascii="Calibri" w:hAnsi="Calibri"/>
        </w:rPr>
        <w:t xml:space="preserve">child labor </w:t>
      </w:r>
      <w:r>
        <w:rPr>
          <w:rFonts w:ascii="Calibri" w:hAnsi="Calibri"/>
        </w:rPr>
        <w:t>at the start of the 20</w:t>
      </w:r>
      <w:r w:rsidRPr="005D343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century and compare to how children can be used as a labor force today. </w:t>
      </w:r>
    </w:p>
    <w:p w14:paraId="288EB719" w14:textId="77777777" w:rsidR="005D3439" w:rsidRDefault="005D3439" w:rsidP="005D3439">
      <w:pPr>
        <w:pStyle w:val="Heading1"/>
        <w:ind w:left="720"/>
        <w:rPr>
          <w:rFonts w:asciiTheme="minorHAnsi" w:hAnsiTheme="minorHAnsi"/>
        </w:rPr>
      </w:pPr>
    </w:p>
    <w:p w14:paraId="061310DA" w14:textId="77777777" w:rsidR="005D3439" w:rsidRDefault="005D3439" w:rsidP="005D3439">
      <w:pPr>
        <w:pStyle w:val="Heading1"/>
        <w:rPr>
          <w:rFonts w:asciiTheme="minorHAnsi" w:hAnsiTheme="minorHAnsi"/>
          <w:b w:val="0"/>
        </w:rPr>
      </w:pPr>
      <w:r w:rsidRPr="00424571">
        <w:rPr>
          <w:rFonts w:asciiTheme="minorHAnsi" w:hAnsiTheme="minorHAnsi"/>
        </w:rPr>
        <w:t xml:space="preserve">Instructions: </w:t>
      </w:r>
      <w:r w:rsidRPr="00424571">
        <w:rPr>
          <w:rFonts w:asciiTheme="minorHAnsi" w:hAnsiTheme="minorHAnsi"/>
          <w:b w:val="0"/>
        </w:rPr>
        <w:t xml:space="preserve">Click the links below and use the information from the websites to complete each item. </w:t>
      </w:r>
    </w:p>
    <w:p w14:paraId="247A3BB6" w14:textId="77777777" w:rsidR="005D3439" w:rsidRDefault="005D3439" w:rsidP="005D3439">
      <w:pPr>
        <w:pStyle w:val="ListParagraph"/>
      </w:pPr>
    </w:p>
    <w:p w14:paraId="005177A8" w14:textId="77777777" w:rsidR="005D3439" w:rsidRDefault="005D3439" w:rsidP="005D3439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Visit </w:t>
      </w:r>
      <w:hyperlink r:id="rId8" w:history="1">
        <w:r w:rsidRPr="008E2956">
          <w:rPr>
            <w:rStyle w:val="Hyperlink"/>
            <w:rFonts w:asciiTheme="minorHAnsi" w:hAnsiTheme="minorHAnsi"/>
          </w:rPr>
          <w:t>The History Place – Chil</w:t>
        </w:r>
        <w:r w:rsidRPr="008E2956">
          <w:rPr>
            <w:rStyle w:val="Hyperlink"/>
            <w:rFonts w:asciiTheme="minorHAnsi" w:hAnsiTheme="minorHAnsi"/>
          </w:rPr>
          <w:t>d</w:t>
        </w:r>
        <w:r w:rsidRPr="008E2956">
          <w:rPr>
            <w:rStyle w:val="Hyperlink"/>
            <w:rFonts w:asciiTheme="minorHAnsi" w:hAnsiTheme="minorHAnsi"/>
          </w:rPr>
          <w:t xml:space="preserve"> Labor</w:t>
        </w:r>
      </w:hyperlink>
      <w:r>
        <w:rPr>
          <w:rFonts w:asciiTheme="minorHAnsi" w:hAnsiTheme="minorHAnsi"/>
        </w:rPr>
        <w:t>. Click “</w:t>
      </w:r>
      <w:r w:rsidRPr="0018718F">
        <w:rPr>
          <w:rFonts w:asciiTheme="minorHAnsi" w:hAnsiTheme="minorHAnsi"/>
        </w:rPr>
        <w:t>About These Photos</w:t>
      </w:r>
      <w:r>
        <w:rPr>
          <w:rFonts w:asciiTheme="minorHAnsi" w:hAnsiTheme="minorHAnsi"/>
        </w:rPr>
        <w:t xml:space="preserve">” to read about the photographer, the photos, and child labor. </w:t>
      </w:r>
    </w:p>
    <w:p w14:paraId="506826E5" w14:textId="77777777" w:rsidR="005D3439" w:rsidRDefault="005D3439" w:rsidP="005D3439">
      <w:pPr>
        <w:pStyle w:val="ListParagraph"/>
        <w:ind w:left="0"/>
        <w:rPr>
          <w:rFonts w:asciiTheme="minorHAnsi" w:hAnsiTheme="minorHAnsi"/>
        </w:rPr>
      </w:pPr>
    </w:p>
    <w:p w14:paraId="46A9083E" w14:textId="77777777" w:rsidR="005D3439" w:rsidRDefault="005D3439" w:rsidP="005D3439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Return to the main page and scroll through the photos and read the captions. Click on any picture for a larger view. </w:t>
      </w:r>
      <w:r>
        <w:rPr>
          <w:rFonts w:asciiTheme="minorHAnsi" w:hAnsiTheme="minorHAnsi"/>
        </w:rPr>
        <w:br/>
      </w:r>
    </w:p>
    <w:p w14:paraId="5DAE0DB6" w14:textId="77777777" w:rsidR="005D3439" w:rsidRDefault="005D3439" w:rsidP="005D343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were the usual work hours for children during the late 1800s and early 1900s in American factories? </w:t>
      </w:r>
    </w:p>
    <w:p w14:paraId="7950DB20" w14:textId="77777777" w:rsidR="005D3439" w:rsidRDefault="005D3439" w:rsidP="005D343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52062">
        <w:rPr>
          <w:rFonts w:asciiTheme="minorHAnsi" w:hAnsiTheme="minorHAnsi"/>
        </w:rPr>
        <w:t>_________________________________________________________________</w:t>
      </w:r>
    </w:p>
    <w:p w14:paraId="2DF35CED" w14:textId="77777777" w:rsidR="005D3439" w:rsidRDefault="005D3439" w:rsidP="005D3439">
      <w:pPr>
        <w:rPr>
          <w:rFonts w:asciiTheme="minorHAnsi" w:hAnsiTheme="minorHAnsi"/>
        </w:rPr>
      </w:pPr>
    </w:p>
    <w:p w14:paraId="6C40C524" w14:textId="77777777" w:rsidR="005D3439" w:rsidRDefault="005D3439" w:rsidP="005D343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About how many hours per week did children and families work in these conditions?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</w:t>
      </w:r>
    </w:p>
    <w:p w14:paraId="0BD7D624" w14:textId="77777777" w:rsidR="005D3439" w:rsidRDefault="005D3439" w:rsidP="005D3439">
      <w:pPr>
        <w:rPr>
          <w:rFonts w:asciiTheme="minorHAnsi" w:hAnsiTheme="minorHAnsi"/>
        </w:rPr>
      </w:pPr>
    </w:p>
    <w:p w14:paraId="723ED175" w14:textId="77777777" w:rsidR="005D3439" w:rsidRPr="00EA260E" w:rsidRDefault="005D3439" w:rsidP="005D343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According to the caption under “Group Portraits,” how much money might a youngster expect to earn for a day’s work?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</w:t>
      </w:r>
    </w:p>
    <w:p w14:paraId="6EF6600D" w14:textId="77777777" w:rsidR="005D3439" w:rsidRPr="009C0B26" w:rsidRDefault="005D3439" w:rsidP="005D3439">
      <w:pPr>
        <w:rPr>
          <w:rFonts w:asciiTheme="minorHAnsi" w:hAnsiTheme="minorHAnsi"/>
        </w:rPr>
      </w:pPr>
    </w:p>
    <w:p w14:paraId="7CCFB7F3" w14:textId="77777777" w:rsidR="005D3439" w:rsidRDefault="005D3439" w:rsidP="005D3439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E547B26" wp14:editId="2A051781">
            <wp:simplePos x="0" y="0"/>
            <wp:positionH relativeFrom="column">
              <wp:posOffset>3944620</wp:posOffset>
            </wp:positionH>
            <wp:positionV relativeFrom="paragraph">
              <wp:posOffset>116840</wp:posOffset>
            </wp:positionV>
            <wp:extent cx="1739900" cy="1739265"/>
            <wp:effectExtent l="19050" t="0" r="0" b="0"/>
            <wp:wrapTight wrapText="bothSides">
              <wp:wrapPolygon edited="0">
                <wp:start x="8041" y="0"/>
                <wp:lineTo x="6149" y="473"/>
                <wp:lineTo x="1892" y="3076"/>
                <wp:lineTo x="1182" y="4968"/>
                <wp:lineTo x="-236" y="7571"/>
                <wp:lineTo x="236" y="15141"/>
                <wp:lineTo x="3311" y="19400"/>
                <wp:lineTo x="7568" y="21292"/>
                <wp:lineTo x="8750" y="21292"/>
                <wp:lineTo x="12534" y="21292"/>
                <wp:lineTo x="13480" y="21292"/>
                <wp:lineTo x="17737" y="19400"/>
                <wp:lineTo x="17737" y="18927"/>
                <wp:lineTo x="17974" y="18927"/>
                <wp:lineTo x="20812" y="15378"/>
                <wp:lineTo x="20812" y="15141"/>
                <wp:lineTo x="21521" y="11593"/>
                <wp:lineTo x="21521" y="7571"/>
                <wp:lineTo x="20575" y="5915"/>
                <wp:lineTo x="19393" y="3076"/>
                <wp:lineTo x="14663" y="237"/>
                <wp:lineTo x="13007" y="0"/>
                <wp:lineTo x="8041" y="0"/>
              </wp:wrapPolygon>
            </wp:wrapTight>
            <wp:docPr id="2" name="Picture 4" descr="C:\Documents and Settings\Emmett\Local Settings\Temporary Internet Files\Content.IE5\P6KKTJZP\MC9001837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mmett\Local Settings\Temporary Internet Files\Content.IE5\P6KKTJZP\MC90018376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Choose one set of pictures to answer the questions below.</w:t>
      </w:r>
    </w:p>
    <w:p w14:paraId="47D0CE67" w14:textId="77777777" w:rsidR="005D3439" w:rsidRDefault="005D3439" w:rsidP="005D3439">
      <w:pPr>
        <w:pStyle w:val="ListParagraph"/>
        <w:ind w:left="0"/>
        <w:rPr>
          <w:rFonts w:asciiTheme="minorHAnsi" w:hAnsiTheme="minorHAnsi"/>
        </w:rPr>
      </w:pPr>
    </w:p>
    <w:p w14:paraId="308B1944" w14:textId="77777777" w:rsidR="005D3439" w:rsidRDefault="005D3439" w:rsidP="005D343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52062">
        <w:rPr>
          <w:rFonts w:asciiTheme="minorHAnsi" w:hAnsiTheme="minorHAnsi"/>
        </w:rPr>
        <w:t>To which category does your photo set belong (The Mill, Newsies, etc.)</w:t>
      </w:r>
      <w:r>
        <w:rPr>
          <w:rFonts w:asciiTheme="minorHAnsi" w:hAnsiTheme="minorHAnsi"/>
        </w:rPr>
        <w:t xml:space="preserve">? </w:t>
      </w:r>
      <w:r w:rsidRPr="00752062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</w:t>
      </w:r>
      <w:r w:rsidRPr="00752062">
        <w:rPr>
          <w:rFonts w:asciiTheme="minorHAnsi" w:hAnsiTheme="minorHAnsi"/>
        </w:rPr>
        <w:br/>
      </w:r>
    </w:p>
    <w:p w14:paraId="635502FE" w14:textId="77777777" w:rsidR="005D3439" w:rsidRDefault="005D3439" w:rsidP="005D343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718F">
        <w:rPr>
          <w:rFonts w:asciiTheme="minorHAnsi" w:hAnsiTheme="minorHAnsi"/>
        </w:rPr>
        <w:t>Write a sentence or two to “tell the story” of the photo set you have selected.</w:t>
      </w:r>
      <w:r w:rsidRPr="0018718F">
        <w:rPr>
          <w:rFonts w:asciiTheme="minorHAnsi" w:hAnsiTheme="minorHAnsi"/>
        </w:rPr>
        <w:br/>
      </w:r>
      <w:r w:rsidRPr="00752062">
        <w:rPr>
          <w:rFonts w:asciiTheme="minorHAnsi" w:hAnsiTheme="minorHAnsi"/>
        </w:rPr>
        <w:t>______________________________________________</w:t>
      </w:r>
    </w:p>
    <w:p w14:paraId="4F60BA71" w14:textId="77777777" w:rsidR="005D3439" w:rsidRDefault="005D3439" w:rsidP="005D3439">
      <w:pPr>
        <w:rPr>
          <w:rFonts w:asciiTheme="minorHAnsi" w:hAnsiTheme="minorHAnsi"/>
        </w:rPr>
      </w:pPr>
    </w:p>
    <w:p w14:paraId="4CDD57AB" w14:textId="77777777" w:rsidR="005D3439" w:rsidRDefault="005D3439" w:rsidP="005D343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52062">
        <w:rPr>
          <w:rFonts w:asciiTheme="minorHAnsi" w:hAnsiTheme="minorHAnsi"/>
        </w:rPr>
        <w:t>______________________________________________</w:t>
      </w:r>
    </w:p>
    <w:p w14:paraId="6279140F" w14:textId="77777777" w:rsidR="005D3439" w:rsidRDefault="005D3439" w:rsidP="005D3439">
      <w:pPr>
        <w:rPr>
          <w:rFonts w:asciiTheme="minorHAnsi" w:hAnsiTheme="minorHAnsi"/>
        </w:rPr>
      </w:pPr>
    </w:p>
    <w:p w14:paraId="5A037497" w14:textId="77777777" w:rsidR="005D3439" w:rsidRDefault="005D3439" w:rsidP="005D343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52062">
        <w:rPr>
          <w:rFonts w:asciiTheme="minorHAnsi" w:hAnsiTheme="minorHAnsi"/>
        </w:rPr>
        <w:t>______________________________________________</w:t>
      </w:r>
    </w:p>
    <w:p w14:paraId="519CA955" w14:textId="77777777" w:rsidR="005D3439" w:rsidRDefault="005D3439" w:rsidP="005D3439">
      <w:pPr>
        <w:rPr>
          <w:rFonts w:asciiTheme="minorHAnsi" w:hAnsiTheme="minorHAnsi"/>
        </w:rPr>
      </w:pPr>
    </w:p>
    <w:p w14:paraId="021911FA" w14:textId="77777777" w:rsidR="005D3439" w:rsidRPr="00EA260E" w:rsidRDefault="005D3439" w:rsidP="005D343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 xml:space="preserve">List two emotions that the photographer might have wanted to get from the viewers of his photographs. </w:t>
      </w:r>
    </w:p>
    <w:p w14:paraId="16D34D1C" w14:textId="77777777" w:rsidR="005D3439" w:rsidRDefault="005D3439" w:rsidP="005D343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52062">
        <w:rPr>
          <w:rFonts w:asciiTheme="minorHAnsi" w:hAnsiTheme="minorHAnsi"/>
        </w:rPr>
        <w:t>_________________________________________________________________</w:t>
      </w:r>
    </w:p>
    <w:p w14:paraId="4341E1DF" w14:textId="77777777" w:rsidR="005D3439" w:rsidRDefault="005D3439" w:rsidP="005D3439">
      <w:pPr>
        <w:rPr>
          <w:rFonts w:asciiTheme="minorHAnsi" w:hAnsiTheme="minorHAnsi" w:cs="Calibri"/>
          <w:bCs/>
          <w:iCs/>
          <w:szCs w:val="28"/>
        </w:rPr>
      </w:pPr>
    </w:p>
    <w:p w14:paraId="5183096B" w14:textId="77777777" w:rsidR="005D3439" w:rsidRDefault="005D3439" w:rsidP="005D3439">
      <w:pPr>
        <w:rPr>
          <w:rFonts w:asciiTheme="minorHAnsi" w:hAnsiTheme="minorHAnsi" w:cs="Calibri"/>
          <w:bCs/>
          <w:iCs/>
          <w:szCs w:val="28"/>
        </w:rPr>
      </w:pPr>
      <w:r>
        <w:rPr>
          <w:rFonts w:asciiTheme="minorHAnsi" w:hAnsiTheme="minorHAnsi"/>
        </w:rPr>
        <w:tab/>
      </w:r>
      <w:r w:rsidRPr="00752062">
        <w:rPr>
          <w:rFonts w:asciiTheme="minorHAnsi" w:hAnsiTheme="minorHAnsi"/>
        </w:rPr>
        <w:t>_________________________________________________________________</w:t>
      </w:r>
    </w:p>
    <w:p w14:paraId="2B0D2CCF" w14:textId="600A2983" w:rsidR="005D3439" w:rsidRDefault="005D3439" w:rsidP="005D3439">
      <w:pPr>
        <w:rPr>
          <w:rFonts w:asciiTheme="minorHAnsi" w:hAnsiTheme="minorHAnsi" w:cs="Calibri"/>
          <w:bCs/>
          <w:iCs/>
          <w:szCs w:val="28"/>
        </w:rPr>
      </w:pPr>
      <w:r>
        <w:rPr>
          <w:rFonts w:asciiTheme="minorHAnsi" w:hAnsiTheme="minorHAnsi" w:cs="Calibri"/>
          <w:bCs/>
          <w:iCs/>
          <w:szCs w:val="28"/>
        </w:rPr>
        <w:lastRenderedPageBreak/>
        <w:t>Let’s take a closer look at South Carolina. At this link, you will find information from a booklet published in 1909 (</w:t>
      </w:r>
      <w:hyperlink r:id="rId10" w:history="1">
        <w:r w:rsidRPr="005D3439">
          <w:rPr>
            <w:rStyle w:val="Hyperlink"/>
            <w:rFonts w:asciiTheme="minorHAnsi" w:hAnsiTheme="minorHAnsi" w:cs="Calibri"/>
            <w:bCs/>
            <w:iCs/>
            <w:szCs w:val="28"/>
          </w:rPr>
          <w:t>Account of Investigations Made in Cotto</w:t>
        </w:r>
        <w:r w:rsidRPr="005D3439">
          <w:rPr>
            <w:rStyle w:val="Hyperlink"/>
            <w:rFonts w:asciiTheme="minorHAnsi" w:hAnsiTheme="minorHAnsi" w:cs="Calibri"/>
            <w:bCs/>
            <w:iCs/>
            <w:szCs w:val="28"/>
          </w:rPr>
          <w:t>n</w:t>
        </w:r>
        <w:r w:rsidRPr="005D3439">
          <w:rPr>
            <w:rStyle w:val="Hyperlink"/>
            <w:rFonts w:asciiTheme="minorHAnsi" w:hAnsiTheme="minorHAnsi" w:cs="Calibri"/>
            <w:bCs/>
            <w:iCs/>
            <w:szCs w:val="28"/>
          </w:rPr>
          <w:t xml:space="preserve"> Mills of North and South Carolina</w:t>
        </w:r>
      </w:hyperlink>
      <w:r>
        <w:rPr>
          <w:rFonts w:asciiTheme="minorHAnsi" w:hAnsiTheme="minorHAnsi" w:cs="Calibri"/>
          <w:bCs/>
          <w:iCs/>
          <w:szCs w:val="28"/>
        </w:rPr>
        <w:t xml:space="preserve">). Scroll down and </w:t>
      </w:r>
      <w:r w:rsidR="00D47F95">
        <w:rPr>
          <w:rFonts w:asciiTheme="minorHAnsi" w:hAnsiTheme="minorHAnsi" w:cs="Calibri"/>
          <w:bCs/>
          <w:iCs/>
          <w:szCs w:val="28"/>
        </w:rPr>
        <w:t>examine</w:t>
      </w:r>
      <w:r>
        <w:rPr>
          <w:rFonts w:asciiTheme="minorHAnsi" w:hAnsiTheme="minorHAnsi" w:cs="Calibri"/>
          <w:bCs/>
          <w:iCs/>
          <w:szCs w:val="28"/>
        </w:rPr>
        <w:t xml:space="preserve"> the pictures and captions. Go to “page 11” and read about child labor in South Carolina. </w:t>
      </w:r>
    </w:p>
    <w:p w14:paraId="337CB9FF" w14:textId="77777777" w:rsidR="005D3439" w:rsidRDefault="005D3439" w:rsidP="005D3439">
      <w:pPr>
        <w:rPr>
          <w:rFonts w:asciiTheme="minorHAnsi" w:hAnsiTheme="minorHAnsi" w:cs="Calibri"/>
          <w:bCs/>
          <w:iCs/>
          <w:szCs w:val="28"/>
        </w:rPr>
      </w:pPr>
    </w:p>
    <w:p w14:paraId="52F83956" w14:textId="42A951E3" w:rsidR="005D3439" w:rsidRPr="005D3439" w:rsidRDefault="003729F8" w:rsidP="005D3439">
      <w:pPr>
        <w:pStyle w:val="ListParagraph"/>
        <w:numPr>
          <w:ilvl w:val="0"/>
          <w:numId w:val="8"/>
        </w:numPr>
        <w:rPr>
          <w:rFonts w:asciiTheme="minorHAnsi" w:hAnsiTheme="minorHAnsi" w:cs="Calibri"/>
          <w:bCs/>
          <w:iCs/>
          <w:szCs w:val="28"/>
        </w:rPr>
      </w:pPr>
      <w:r>
        <w:rPr>
          <w:rFonts w:asciiTheme="minorHAnsi" w:hAnsiTheme="minorHAnsi" w:cs="Calibri"/>
          <w:bCs/>
          <w:iCs/>
          <w:szCs w:val="28"/>
        </w:rPr>
        <w:t xml:space="preserve">List one </w:t>
      </w:r>
      <w:r w:rsidR="00EF198D">
        <w:rPr>
          <w:rFonts w:asciiTheme="minorHAnsi" w:hAnsiTheme="minorHAnsi" w:cs="Calibri"/>
          <w:bCs/>
          <w:iCs/>
          <w:szCs w:val="28"/>
        </w:rPr>
        <w:t>piece</w:t>
      </w:r>
      <w:r>
        <w:rPr>
          <w:rFonts w:asciiTheme="minorHAnsi" w:hAnsiTheme="minorHAnsi" w:cs="Calibri"/>
          <w:bCs/>
          <w:iCs/>
          <w:szCs w:val="28"/>
        </w:rPr>
        <w:t xml:space="preserve"> of evidence that the official employment age was ignored by factory managers. </w:t>
      </w:r>
    </w:p>
    <w:p w14:paraId="17BC7FF2" w14:textId="77777777" w:rsidR="003729F8" w:rsidRDefault="003729F8" w:rsidP="003729F8">
      <w:pPr>
        <w:pStyle w:val="ListParagraph"/>
        <w:rPr>
          <w:rFonts w:asciiTheme="minorHAnsi" w:hAnsiTheme="minorHAnsi"/>
        </w:rPr>
      </w:pPr>
      <w:r w:rsidRPr="00752062">
        <w:rPr>
          <w:rFonts w:asciiTheme="minorHAnsi" w:hAnsiTheme="minorHAnsi"/>
        </w:rPr>
        <w:t>_________________________________________________________________</w:t>
      </w:r>
    </w:p>
    <w:p w14:paraId="35852960" w14:textId="77777777" w:rsidR="003729F8" w:rsidRPr="005A6E85" w:rsidRDefault="003729F8" w:rsidP="003729F8">
      <w:pPr>
        <w:pStyle w:val="ListParagraph"/>
        <w:rPr>
          <w:rFonts w:asciiTheme="minorHAnsi" w:hAnsiTheme="minorHAnsi"/>
        </w:rPr>
      </w:pPr>
    </w:p>
    <w:p w14:paraId="50912622" w14:textId="77777777" w:rsidR="005D3439" w:rsidRDefault="003729F8" w:rsidP="003729F8">
      <w:pPr>
        <w:pStyle w:val="ListParagraph"/>
        <w:numPr>
          <w:ilvl w:val="0"/>
          <w:numId w:val="8"/>
        </w:numPr>
        <w:rPr>
          <w:rFonts w:asciiTheme="minorHAnsi" w:hAnsiTheme="minorHAnsi" w:cs="Calibri"/>
          <w:bCs/>
          <w:iCs/>
          <w:szCs w:val="28"/>
        </w:rPr>
      </w:pPr>
      <w:r>
        <w:rPr>
          <w:rFonts w:asciiTheme="minorHAnsi" w:hAnsiTheme="minorHAnsi" w:cs="Calibri"/>
          <w:bCs/>
          <w:iCs/>
          <w:szCs w:val="28"/>
        </w:rPr>
        <w:t xml:space="preserve">Give two examples to show that education for the mill children was inadequate. </w:t>
      </w:r>
    </w:p>
    <w:p w14:paraId="6B70D385" w14:textId="77777777" w:rsidR="003729F8" w:rsidRDefault="003729F8" w:rsidP="003729F8">
      <w:pPr>
        <w:pStyle w:val="ListParagraph"/>
        <w:rPr>
          <w:rFonts w:asciiTheme="minorHAnsi" w:hAnsiTheme="minorHAnsi"/>
        </w:rPr>
      </w:pPr>
      <w:r w:rsidRPr="00752062">
        <w:rPr>
          <w:rFonts w:asciiTheme="minorHAnsi" w:hAnsiTheme="minorHAnsi"/>
        </w:rPr>
        <w:t>_________________________________________________________________</w:t>
      </w:r>
    </w:p>
    <w:p w14:paraId="626F881B" w14:textId="77777777" w:rsidR="003729F8" w:rsidRDefault="003729F8" w:rsidP="003729F8">
      <w:pPr>
        <w:pStyle w:val="ListParagraph"/>
        <w:rPr>
          <w:rFonts w:asciiTheme="minorHAnsi" w:hAnsiTheme="minorHAnsi"/>
        </w:rPr>
      </w:pPr>
    </w:p>
    <w:p w14:paraId="6BC55823" w14:textId="77777777" w:rsidR="00332BAE" w:rsidRDefault="003729F8" w:rsidP="00332BAE">
      <w:pPr>
        <w:pStyle w:val="ListParagraph"/>
        <w:rPr>
          <w:rFonts w:asciiTheme="minorHAnsi" w:hAnsiTheme="minorHAnsi"/>
        </w:rPr>
      </w:pPr>
      <w:r w:rsidRPr="00752062">
        <w:rPr>
          <w:rFonts w:asciiTheme="minorHAnsi" w:hAnsiTheme="minorHAnsi"/>
        </w:rPr>
        <w:t>_________________________________________________________________</w:t>
      </w:r>
    </w:p>
    <w:p w14:paraId="0CD318E0" w14:textId="77777777" w:rsidR="003729F8" w:rsidRPr="003729F8" w:rsidRDefault="003729F8" w:rsidP="003729F8">
      <w:pPr>
        <w:pStyle w:val="ListParagraph"/>
        <w:rPr>
          <w:rFonts w:asciiTheme="minorHAnsi" w:hAnsiTheme="minorHAnsi" w:cs="Calibri"/>
          <w:bCs/>
          <w:iCs/>
          <w:szCs w:val="28"/>
        </w:rPr>
      </w:pPr>
    </w:p>
    <w:p w14:paraId="196DFB0E" w14:textId="34DE967D" w:rsidR="005D3439" w:rsidRPr="005D3439" w:rsidRDefault="005D3439" w:rsidP="005D3439">
      <w:pPr>
        <w:rPr>
          <w:rFonts w:asciiTheme="minorHAnsi" w:hAnsiTheme="minorHAnsi"/>
        </w:rPr>
      </w:pPr>
      <w:r>
        <w:rPr>
          <w:rFonts w:asciiTheme="minorHAnsi" w:hAnsiTheme="minorHAnsi" w:cs="Calibri"/>
          <w:bCs/>
          <w:iCs/>
          <w:szCs w:val="28"/>
        </w:rPr>
        <w:t xml:space="preserve">If you think that laws passed in the state capitol don’t affect you, then take a look at this link to information about </w:t>
      </w:r>
      <w:hyperlink r:id="rId11" w:history="1">
        <w:r w:rsidRPr="00DF416D">
          <w:rPr>
            <w:rStyle w:val="Hyperlink"/>
            <w:rFonts w:asciiTheme="minorHAnsi" w:hAnsiTheme="minorHAnsi"/>
          </w:rPr>
          <w:t>South Carolina Child Lab</w:t>
        </w:r>
        <w:bookmarkStart w:id="0" w:name="_GoBack"/>
        <w:bookmarkEnd w:id="0"/>
        <w:r w:rsidRPr="00DF416D">
          <w:rPr>
            <w:rStyle w:val="Hyperlink"/>
            <w:rFonts w:asciiTheme="minorHAnsi" w:hAnsiTheme="minorHAnsi"/>
          </w:rPr>
          <w:t>o</w:t>
        </w:r>
        <w:r w:rsidRPr="00DF416D">
          <w:rPr>
            <w:rStyle w:val="Hyperlink"/>
            <w:rFonts w:asciiTheme="minorHAnsi" w:hAnsiTheme="minorHAnsi"/>
          </w:rPr>
          <w:t>r Regulations</w:t>
        </w:r>
      </w:hyperlink>
      <w:r>
        <w:rPr>
          <w:rFonts w:asciiTheme="minorHAnsi" w:hAnsiTheme="minorHAnsi" w:cs="Calibri"/>
          <w:bCs/>
          <w:iCs/>
          <w:szCs w:val="28"/>
        </w:rPr>
        <w:t xml:space="preserve">. Skim the </w:t>
      </w:r>
      <w:r w:rsidR="00D47F95">
        <w:rPr>
          <w:rFonts w:asciiTheme="minorHAnsi" w:hAnsiTheme="minorHAnsi" w:cs="Calibri"/>
          <w:bCs/>
          <w:iCs/>
          <w:szCs w:val="28"/>
        </w:rPr>
        <w:t>document</w:t>
      </w:r>
      <w:r>
        <w:rPr>
          <w:rFonts w:asciiTheme="minorHAnsi" w:hAnsiTheme="minorHAnsi" w:cs="Calibri"/>
          <w:bCs/>
          <w:iCs/>
          <w:szCs w:val="28"/>
        </w:rPr>
        <w:t xml:space="preserve"> and then complete the following items. </w:t>
      </w:r>
    </w:p>
    <w:p w14:paraId="2B450BF9" w14:textId="77777777" w:rsidR="005D3439" w:rsidRDefault="005D3439" w:rsidP="005D3439">
      <w:pPr>
        <w:rPr>
          <w:rFonts w:asciiTheme="minorHAnsi" w:hAnsiTheme="minorHAnsi" w:cs="Calibri"/>
          <w:bCs/>
          <w:iCs/>
          <w:szCs w:val="28"/>
        </w:rPr>
      </w:pPr>
    </w:p>
    <w:p w14:paraId="12E918AA" w14:textId="77777777" w:rsidR="005D3439" w:rsidRDefault="005D3439" w:rsidP="005D3439">
      <w:pPr>
        <w:pStyle w:val="ListParagraph"/>
        <w:numPr>
          <w:ilvl w:val="0"/>
          <w:numId w:val="8"/>
        </w:numPr>
        <w:rPr>
          <w:rFonts w:asciiTheme="minorHAnsi" w:hAnsiTheme="minorHAnsi" w:cs="Calibri"/>
          <w:bCs/>
          <w:iCs/>
          <w:szCs w:val="28"/>
        </w:rPr>
      </w:pPr>
      <w:r>
        <w:rPr>
          <w:rFonts w:asciiTheme="minorHAnsi" w:hAnsiTheme="minorHAnsi" w:cs="Calibri"/>
          <w:bCs/>
          <w:iCs/>
          <w:szCs w:val="28"/>
        </w:rPr>
        <w:t xml:space="preserve">What </w:t>
      </w:r>
      <w:r w:rsidR="00332BAE">
        <w:rPr>
          <w:rFonts w:asciiTheme="minorHAnsi" w:hAnsiTheme="minorHAnsi" w:cs="Calibri"/>
          <w:bCs/>
          <w:iCs/>
          <w:szCs w:val="28"/>
        </w:rPr>
        <w:t>is a</w:t>
      </w:r>
      <w:r>
        <w:rPr>
          <w:rFonts w:asciiTheme="minorHAnsi" w:hAnsiTheme="minorHAnsi" w:cs="Calibri"/>
          <w:bCs/>
          <w:iCs/>
          <w:szCs w:val="28"/>
        </w:rPr>
        <w:t xml:space="preserve"> </w:t>
      </w:r>
      <w:r w:rsidR="00332BAE">
        <w:rPr>
          <w:rFonts w:asciiTheme="minorHAnsi" w:hAnsiTheme="minorHAnsi" w:cs="Calibri"/>
          <w:bCs/>
          <w:iCs/>
          <w:szCs w:val="28"/>
        </w:rPr>
        <w:t>job that</w:t>
      </w:r>
      <w:r>
        <w:rPr>
          <w:rFonts w:asciiTheme="minorHAnsi" w:hAnsiTheme="minorHAnsi" w:cs="Calibri"/>
          <w:bCs/>
          <w:iCs/>
          <w:szCs w:val="28"/>
        </w:rPr>
        <w:t xml:space="preserve"> minors (children under 18 years old)</w:t>
      </w:r>
      <w:r w:rsidR="00332BAE">
        <w:rPr>
          <w:rFonts w:asciiTheme="minorHAnsi" w:hAnsiTheme="minorHAnsi" w:cs="Calibri"/>
          <w:bCs/>
          <w:iCs/>
          <w:szCs w:val="28"/>
        </w:rPr>
        <w:t xml:space="preserve"> can have when aged 12-13</w:t>
      </w:r>
      <w:r>
        <w:rPr>
          <w:rFonts w:asciiTheme="minorHAnsi" w:hAnsiTheme="minorHAnsi" w:cs="Calibri"/>
          <w:bCs/>
          <w:iCs/>
          <w:szCs w:val="28"/>
        </w:rPr>
        <w:t xml:space="preserve">? </w:t>
      </w:r>
    </w:p>
    <w:p w14:paraId="1363F6FF" w14:textId="77777777" w:rsidR="005D3439" w:rsidRDefault="005D3439" w:rsidP="005D3439">
      <w:pPr>
        <w:pStyle w:val="ListParagraph"/>
        <w:rPr>
          <w:rFonts w:asciiTheme="minorHAnsi" w:hAnsiTheme="minorHAnsi"/>
        </w:rPr>
      </w:pPr>
      <w:r w:rsidRPr="00752062">
        <w:rPr>
          <w:rFonts w:asciiTheme="minorHAnsi" w:hAnsiTheme="minorHAnsi"/>
        </w:rPr>
        <w:t>_________________________________________________________________</w:t>
      </w:r>
    </w:p>
    <w:p w14:paraId="7D0741D1" w14:textId="77777777" w:rsidR="005D3439" w:rsidRPr="005A6E85" w:rsidRDefault="005D3439" w:rsidP="005D3439">
      <w:pPr>
        <w:pStyle w:val="ListParagraph"/>
        <w:rPr>
          <w:rFonts w:asciiTheme="minorHAnsi" w:hAnsiTheme="minorHAnsi"/>
        </w:rPr>
      </w:pPr>
    </w:p>
    <w:p w14:paraId="1A74DD13" w14:textId="77777777" w:rsidR="005D3439" w:rsidRDefault="005D3439" w:rsidP="005D343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 three jobs that minors cannot have in the </w:t>
      </w:r>
      <w:r w:rsidR="00332BAE">
        <w:rPr>
          <w:rFonts w:asciiTheme="minorHAnsi" w:hAnsiTheme="minorHAnsi"/>
        </w:rPr>
        <w:t>South Carolina</w:t>
      </w:r>
      <w:r>
        <w:rPr>
          <w:rFonts w:asciiTheme="minorHAnsi" w:hAnsiTheme="minorHAnsi"/>
        </w:rPr>
        <w:t xml:space="preserve"> because they are considered to be too dangerous. </w:t>
      </w:r>
    </w:p>
    <w:p w14:paraId="1051D5FB" w14:textId="77777777" w:rsidR="005D3439" w:rsidRDefault="005D3439" w:rsidP="005D3439">
      <w:pPr>
        <w:pStyle w:val="ListParagraph"/>
        <w:rPr>
          <w:rFonts w:asciiTheme="minorHAnsi" w:hAnsiTheme="minorHAnsi"/>
        </w:rPr>
      </w:pPr>
      <w:r w:rsidRPr="00752062">
        <w:rPr>
          <w:rFonts w:asciiTheme="minorHAnsi" w:hAnsiTheme="minorHAnsi"/>
        </w:rPr>
        <w:t>_________________________________________________________________</w:t>
      </w:r>
    </w:p>
    <w:p w14:paraId="2E8ABAE0" w14:textId="77777777" w:rsidR="005D3439" w:rsidRPr="005A6E85" w:rsidRDefault="005D3439" w:rsidP="005D3439">
      <w:pPr>
        <w:pStyle w:val="ListParagraph"/>
        <w:rPr>
          <w:rFonts w:asciiTheme="minorHAnsi" w:hAnsiTheme="minorHAnsi"/>
        </w:rPr>
      </w:pPr>
    </w:p>
    <w:p w14:paraId="1B300229" w14:textId="77777777" w:rsidR="005D3439" w:rsidRDefault="005D3439" w:rsidP="005D3439">
      <w:pPr>
        <w:pStyle w:val="ListParagraph"/>
        <w:rPr>
          <w:rFonts w:asciiTheme="minorHAnsi" w:hAnsiTheme="minorHAnsi"/>
        </w:rPr>
      </w:pPr>
      <w:r w:rsidRPr="00752062">
        <w:rPr>
          <w:rFonts w:asciiTheme="minorHAnsi" w:hAnsiTheme="minorHAnsi"/>
        </w:rPr>
        <w:t>_________________________________________________________________</w:t>
      </w:r>
    </w:p>
    <w:p w14:paraId="1BCFB01F" w14:textId="77777777" w:rsidR="005D3439" w:rsidRPr="005A6E85" w:rsidRDefault="005D3439" w:rsidP="005D3439">
      <w:pPr>
        <w:rPr>
          <w:rFonts w:asciiTheme="minorHAnsi" w:hAnsiTheme="minorHAnsi" w:cs="Calibri"/>
          <w:bCs/>
          <w:iCs/>
          <w:szCs w:val="28"/>
        </w:rPr>
      </w:pPr>
    </w:p>
    <w:p w14:paraId="09A444D8" w14:textId="77777777" w:rsidR="005D3439" w:rsidRDefault="005D3439" w:rsidP="005D3439">
      <w:pPr>
        <w:pStyle w:val="ListParagraph"/>
        <w:rPr>
          <w:rFonts w:asciiTheme="minorHAnsi" w:hAnsiTheme="minorHAnsi"/>
        </w:rPr>
      </w:pPr>
      <w:r w:rsidRPr="00752062">
        <w:rPr>
          <w:rFonts w:asciiTheme="minorHAnsi" w:hAnsiTheme="minorHAnsi"/>
        </w:rPr>
        <w:t>_________________________________________________________________</w:t>
      </w:r>
    </w:p>
    <w:p w14:paraId="7DF1D30E" w14:textId="77777777" w:rsidR="005D3439" w:rsidRDefault="005D3439" w:rsidP="005D3439">
      <w:pPr>
        <w:pStyle w:val="ListParagraph"/>
        <w:rPr>
          <w:rFonts w:asciiTheme="minorHAnsi" w:hAnsiTheme="minorHAnsi"/>
        </w:rPr>
      </w:pPr>
    </w:p>
    <w:p w14:paraId="413AAFF4" w14:textId="77777777" w:rsidR="005D3439" w:rsidRDefault="005D3439" w:rsidP="005D3439">
      <w:pPr>
        <w:pStyle w:val="ListParagraph"/>
        <w:numPr>
          <w:ilvl w:val="0"/>
          <w:numId w:val="8"/>
        </w:numPr>
        <w:rPr>
          <w:rFonts w:asciiTheme="minorHAnsi" w:hAnsiTheme="minorHAnsi" w:cs="Calibri"/>
          <w:bCs/>
          <w:iCs/>
          <w:szCs w:val="28"/>
        </w:rPr>
      </w:pPr>
      <w:r>
        <w:rPr>
          <w:rFonts w:asciiTheme="minorHAnsi" w:hAnsiTheme="minorHAnsi" w:cs="Calibri"/>
          <w:bCs/>
          <w:iCs/>
          <w:szCs w:val="28"/>
        </w:rPr>
        <w:t xml:space="preserve">Why do you think minors under the age of 16 are not allowed to work from 9:00 p.m. to </w:t>
      </w:r>
      <w:r w:rsidR="00332BAE">
        <w:rPr>
          <w:rFonts w:asciiTheme="minorHAnsi" w:hAnsiTheme="minorHAnsi" w:cs="Calibri"/>
          <w:bCs/>
          <w:iCs/>
          <w:szCs w:val="28"/>
        </w:rPr>
        <w:t>7</w:t>
      </w:r>
      <w:r>
        <w:rPr>
          <w:rFonts w:asciiTheme="minorHAnsi" w:hAnsiTheme="minorHAnsi" w:cs="Calibri"/>
          <w:bCs/>
          <w:iCs/>
          <w:szCs w:val="28"/>
        </w:rPr>
        <w:t xml:space="preserve">:00 a.m.? </w:t>
      </w:r>
    </w:p>
    <w:p w14:paraId="037D04D4" w14:textId="77777777" w:rsidR="007F134A" w:rsidRDefault="005D3439" w:rsidP="007F134A">
      <w:pPr>
        <w:pStyle w:val="ListParagraph"/>
        <w:rPr>
          <w:rFonts w:asciiTheme="minorHAnsi" w:hAnsiTheme="minorHAnsi"/>
        </w:rPr>
      </w:pPr>
      <w:r w:rsidRPr="00752062">
        <w:rPr>
          <w:rFonts w:asciiTheme="minorHAnsi" w:hAnsiTheme="minorHAnsi"/>
        </w:rPr>
        <w:t>________________________________________________________________</w:t>
      </w:r>
      <w:r w:rsidR="007F134A">
        <w:rPr>
          <w:rFonts w:asciiTheme="minorHAnsi" w:hAnsiTheme="minorHAnsi"/>
        </w:rPr>
        <w:t>_</w:t>
      </w:r>
    </w:p>
    <w:p w14:paraId="6E2EDCAE" w14:textId="77777777" w:rsidR="007F134A" w:rsidRDefault="007F134A" w:rsidP="007F134A">
      <w:pPr>
        <w:pStyle w:val="ListParagraph"/>
        <w:rPr>
          <w:rFonts w:asciiTheme="minorHAnsi" w:hAnsiTheme="minorHAnsi"/>
        </w:rPr>
      </w:pPr>
    </w:p>
    <w:p w14:paraId="16D4EABC" w14:textId="77777777" w:rsidR="007F134A" w:rsidRDefault="007F134A" w:rsidP="007F13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think children are better-protected today than in 1909? Should more be done? Explain.  </w:t>
      </w:r>
    </w:p>
    <w:p w14:paraId="013DFAF4" w14:textId="77777777" w:rsidR="007F134A" w:rsidRDefault="007F134A" w:rsidP="007F134A">
      <w:pPr>
        <w:pStyle w:val="ListParagraph"/>
        <w:rPr>
          <w:rFonts w:asciiTheme="minorHAnsi" w:hAnsiTheme="minorHAnsi"/>
        </w:rPr>
      </w:pPr>
      <w:r w:rsidRPr="00752062">
        <w:rPr>
          <w:rFonts w:asciiTheme="minorHAnsi" w:hAnsiTheme="minorHAnsi"/>
        </w:rPr>
        <w:t>_________________________________________________________________</w:t>
      </w:r>
    </w:p>
    <w:p w14:paraId="41D10F26" w14:textId="77777777" w:rsidR="007F134A" w:rsidRPr="005A6E85" w:rsidRDefault="007F134A" w:rsidP="007F134A">
      <w:pPr>
        <w:pStyle w:val="ListParagraph"/>
        <w:rPr>
          <w:rFonts w:asciiTheme="minorHAnsi" w:hAnsiTheme="minorHAnsi"/>
        </w:rPr>
      </w:pPr>
    </w:p>
    <w:p w14:paraId="0C3EFA9A" w14:textId="77777777" w:rsidR="007F134A" w:rsidRDefault="007F134A" w:rsidP="007F134A">
      <w:pPr>
        <w:pStyle w:val="ListParagraph"/>
        <w:rPr>
          <w:rFonts w:asciiTheme="minorHAnsi" w:hAnsiTheme="minorHAnsi"/>
        </w:rPr>
      </w:pPr>
      <w:r w:rsidRPr="00752062">
        <w:rPr>
          <w:rFonts w:asciiTheme="minorHAnsi" w:hAnsiTheme="minorHAnsi"/>
        </w:rPr>
        <w:t>_________________________________________________________________</w:t>
      </w:r>
    </w:p>
    <w:p w14:paraId="6720A40F" w14:textId="77777777" w:rsidR="007F134A" w:rsidRPr="005A6E85" w:rsidRDefault="007F134A" w:rsidP="007F134A">
      <w:pPr>
        <w:rPr>
          <w:rFonts w:asciiTheme="minorHAnsi" w:hAnsiTheme="minorHAnsi" w:cs="Calibri"/>
          <w:bCs/>
          <w:iCs/>
          <w:szCs w:val="28"/>
        </w:rPr>
      </w:pPr>
    </w:p>
    <w:p w14:paraId="6A42C38A" w14:textId="77777777" w:rsidR="007F134A" w:rsidRPr="007F134A" w:rsidRDefault="007F134A" w:rsidP="007F134A">
      <w:pPr>
        <w:pStyle w:val="ListParagraph"/>
        <w:rPr>
          <w:rFonts w:asciiTheme="minorHAnsi" w:hAnsiTheme="minorHAnsi"/>
        </w:rPr>
      </w:pPr>
      <w:r w:rsidRPr="00752062">
        <w:rPr>
          <w:rFonts w:asciiTheme="minorHAnsi" w:hAnsiTheme="minorHAnsi"/>
        </w:rPr>
        <w:t>_________________________________________________________________</w:t>
      </w:r>
    </w:p>
    <w:sectPr w:rsidR="007F134A" w:rsidRPr="007F134A" w:rsidSect="00386E9B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4C57" w14:textId="77777777" w:rsidR="00746D8F" w:rsidRDefault="00746D8F">
      <w:r>
        <w:separator/>
      </w:r>
    </w:p>
  </w:endnote>
  <w:endnote w:type="continuationSeparator" w:id="0">
    <w:p w14:paraId="4FD2D307" w14:textId="77777777" w:rsidR="00746D8F" w:rsidRDefault="0074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7408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5C62BF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5C62BF" w:rsidRPr="008B3CCB">
      <w:rPr>
        <w:rStyle w:val="PageNumber"/>
      </w:rPr>
      <w:fldChar w:fldCharType="separate"/>
    </w:r>
    <w:r w:rsidR="005E58CC">
      <w:rPr>
        <w:rStyle w:val="PageNumber"/>
        <w:noProof/>
      </w:rPr>
      <w:t>1</w:t>
    </w:r>
    <w:r w:rsidR="005C62BF" w:rsidRPr="008B3CCB">
      <w:rPr>
        <w:rStyle w:val="PageNumber"/>
      </w:rPr>
      <w:fldChar w:fldCharType="end"/>
    </w:r>
  </w:p>
  <w:p w14:paraId="50FD1552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1827D065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7BCA" w14:textId="77777777" w:rsidR="00746D8F" w:rsidRDefault="00746D8F">
      <w:r>
        <w:separator/>
      </w:r>
    </w:p>
  </w:footnote>
  <w:footnote w:type="continuationSeparator" w:id="0">
    <w:p w14:paraId="03813159" w14:textId="77777777" w:rsidR="00746D8F" w:rsidRDefault="0074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3425" w14:textId="7DF4C307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719F5185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08075E12" w14:textId="490E3765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D47F95">
      <w:rPr>
        <w:rFonts w:ascii="Californian FB" w:hAnsi="Californian FB"/>
        <w:b/>
        <w:noProof/>
      </w:rPr>
      <w:t xml:space="preserve">Our History, Our Home </w:t>
    </w:r>
  </w:p>
  <w:p w14:paraId="1DB08AAB" w14:textId="77777777" w:rsidR="008B3CCB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 xml:space="preserve">Chapter </w:t>
    </w:r>
    <w:r w:rsidR="00CD41AA">
      <w:rPr>
        <w:rFonts w:ascii="Californian FB" w:hAnsi="Californian FB" w:cs="Calibri"/>
        <w:i/>
        <w:iCs/>
        <w:szCs w:val="32"/>
      </w:rPr>
      <w:t>11</w:t>
    </w:r>
    <w:r w:rsidR="009B0C43">
      <w:rPr>
        <w:rFonts w:ascii="Californian FB" w:hAnsi="Californian FB" w:cs="Calibri"/>
        <w:i/>
        <w:iCs/>
        <w:szCs w:val="32"/>
      </w:rPr>
      <w:t xml:space="preserve">: </w:t>
    </w:r>
    <w:r w:rsidR="00CD41AA">
      <w:rPr>
        <w:rFonts w:ascii="Californian FB" w:hAnsi="Californian FB" w:cs="Calibri"/>
        <w:i/>
        <w:iCs/>
        <w:szCs w:val="32"/>
      </w:rPr>
      <w:t>Progress and Poverty</w:t>
    </w:r>
    <w:r w:rsidR="009B0C43">
      <w:rPr>
        <w:rFonts w:ascii="Californian FB" w:hAnsi="Californian FB" w:cs="Calibri"/>
        <w:i/>
        <w:iCs/>
        <w:szCs w:val="32"/>
      </w:rPr>
      <w:t xml:space="preserve"> </w:t>
    </w:r>
    <w:r w:rsidRPr="008B3CCB">
      <w:rPr>
        <w:rFonts w:ascii="Californian FB" w:hAnsi="Californian FB" w:cs="Calibri"/>
        <w:i/>
        <w:iCs/>
        <w:szCs w:val="32"/>
      </w:rPr>
      <w:t>~ Internet Activity</w:t>
    </w:r>
  </w:p>
  <w:p w14:paraId="18C48975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05"/>
    <w:multiLevelType w:val="hybridMultilevel"/>
    <w:tmpl w:val="B712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420"/>
    <w:multiLevelType w:val="hybridMultilevel"/>
    <w:tmpl w:val="C3C4C5A8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663"/>
    <w:multiLevelType w:val="hybridMultilevel"/>
    <w:tmpl w:val="8772A95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100C2"/>
    <w:multiLevelType w:val="hybridMultilevel"/>
    <w:tmpl w:val="808C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5601"/>
    <w:multiLevelType w:val="hybridMultilevel"/>
    <w:tmpl w:val="36360BC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8B1131"/>
    <w:multiLevelType w:val="hybridMultilevel"/>
    <w:tmpl w:val="5934852A"/>
    <w:lvl w:ilvl="0" w:tplc="8A88212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D269E"/>
    <w:multiLevelType w:val="hybridMultilevel"/>
    <w:tmpl w:val="CF5EC0B0"/>
    <w:lvl w:ilvl="0" w:tplc="6854B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875AF"/>
    <w:multiLevelType w:val="hybridMultilevel"/>
    <w:tmpl w:val="8C1A3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91318C"/>
    <w:multiLevelType w:val="hybridMultilevel"/>
    <w:tmpl w:val="F5BAAC14"/>
    <w:lvl w:ilvl="0" w:tplc="76B46B4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E"/>
    <w:rsid w:val="00001327"/>
    <w:rsid w:val="00035AF0"/>
    <w:rsid w:val="000543D7"/>
    <w:rsid w:val="00057079"/>
    <w:rsid w:val="0007197A"/>
    <w:rsid w:val="000829C8"/>
    <w:rsid w:val="000B1DBE"/>
    <w:rsid w:val="000D7FE1"/>
    <w:rsid w:val="001007D3"/>
    <w:rsid w:val="001054E2"/>
    <w:rsid w:val="001114CA"/>
    <w:rsid w:val="0011199B"/>
    <w:rsid w:val="00123020"/>
    <w:rsid w:val="00123118"/>
    <w:rsid w:val="00147035"/>
    <w:rsid w:val="00163376"/>
    <w:rsid w:val="0018478B"/>
    <w:rsid w:val="0018493C"/>
    <w:rsid w:val="001B7AE7"/>
    <w:rsid w:val="001C339F"/>
    <w:rsid w:val="001C6425"/>
    <w:rsid w:val="001D4206"/>
    <w:rsid w:val="001E1FF6"/>
    <w:rsid w:val="001E7479"/>
    <w:rsid w:val="002146DC"/>
    <w:rsid w:val="00214B2E"/>
    <w:rsid w:val="00214F1E"/>
    <w:rsid w:val="00220317"/>
    <w:rsid w:val="00236C55"/>
    <w:rsid w:val="002425BA"/>
    <w:rsid w:val="00262118"/>
    <w:rsid w:val="002630EB"/>
    <w:rsid w:val="0026483B"/>
    <w:rsid w:val="00275F40"/>
    <w:rsid w:val="00285105"/>
    <w:rsid w:val="00285F19"/>
    <w:rsid w:val="00292148"/>
    <w:rsid w:val="002A117C"/>
    <w:rsid w:val="002C559A"/>
    <w:rsid w:val="00305A28"/>
    <w:rsid w:val="00305A3C"/>
    <w:rsid w:val="00315A02"/>
    <w:rsid w:val="00332BAE"/>
    <w:rsid w:val="0033612A"/>
    <w:rsid w:val="00355625"/>
    <w:rsid w:val="003612FE"/>
    <w:rsid w:val="003729F8"/>
    <w:rsid w:val="00386E9B"/>
    <w:rsid w:val="003A354F"/>
    <w:rsid w:val="003B50DA"/>
    <w:rsid w:val="003C1A8D"/>
    <w:rsid w:val="003D3705"/>
    <w:rsid w:val="00401702"/>
    <w:rsid w:val="0041141A"/>
    <w:rsid w:val="004320D9"/>
    <w:rsid w:val="00433789"/>
    <w:rsid w:val="00434316"/>
    <w:rsid w:val="00460698"/>
    <w:rsid w:val="00460D82"/>
    <w:rsid w:val="00465D1B"/>
    <w:rsid w:val="004A63E2"/>
    <w:rsid w:val="004B69B6"/>
    <w:rsid w:val="004B7299"/>
    <w:rsid w:val="004C43BA"/>
    <w:rsid w:val="004C6152"/>
    <w:rsid w:val="004E1403"/>
    <w:rsid w:val="00502D63"/>
    <w:rsid w:val="00521C29"/>
    <w:rsid w:val="00525A83"/>
    <w:rsid w:val="0053438E"/>
    <w:rsid w:val="00534F94"/>
    <w:rsid w:val="005361CA"/>
    <w:rsid w:val="00544EB2"/>
    <w:rsid w:val="005457EB"/>
    <w:rsid w:val="00550897"/>
    <w:rsid w:val="0056420B"/>
    <w:rsid w:val="005706FE"/>
    <w:rsid w:val="00572786"/>
    <w:rsid w:val="00573A22"/>
    <w:rsid w:val="00592160"/>
    <w:rsid w:val="00595441"/>
    <w:rsid w:val="005A0141"/>
    <w:rsid w:val="005A5248"/>
    <w:rsid w:val="005A5E55"/>
    <w:rsid w:val="005C54C4"/>
    <w:rsid w:val="005C62BF"/>
    <w:rsid w:val="005D3439"/>
    <w:rsid w:val="005D586F"/>
    <w:rsid w:val="005D5B9C"/>
    <w:rsid w:val="005E58CC"/>
    <w:rsid w:val="00610F50"/>
    <w:rsid w:val="00621C2D"/>
    <w:rsid w:val="006257E8"/>
    <w:rsid w:val="0064110B"/>
    <w:rsid w:val="006415C5"/>
    <w:rsid w:val="00692AE9"/>
    <w:rsid w:val="00696E7B"/>
    <w:rsid w:val="006A2CA3"/>
    <w:rsid w:val="006A3608"/>
    <w:rsid w:val="006E193C"/>
    <w:rsid w:val="007201B1"/>
    <w:rsid w:val="00720EB5"/>
    <w:rsid w:val="0072389D"/>
    <w:rsid w:val="00727A95"/>
    <w:rsid w:val="00735C2C"/>
    <w:rsid w:val="00745C5D"/>
    <w:rsid w:val="00746D8F"/>
    <w:rsid w:val="00755CF1"/>
    <w:rsid w:val="007562B1"/>
    <w:rsid w:val="00763D61"/>
    <w:rsid w:val="00764365"/>
    <w:rsid w:val="00787363"/>
    <w:rsid w:val="007A16CC"/>
    <w:rsid w:val="007B2CFD"/>
    <w:rsid w:val="007B32C3"/>
    <w:rsid w:val="007C20A5"/>
    <w:rsid w:val="007C259E"/>
    <w:rsid w:val="007C5F84"/>
    <w:rsid w:val="007C79C6"/>
    <w:rsid w:val="007D671C"/>
    <w:rsid w:val="007F134A"/>
    <w:rsid w:val="007F2643"/>
    <w:rsid w:val="007F52BB"/>
    <w:rsid w:val="007F72B2"/>
    <w:rsid w:val="0082554A"/>
    <w:rsid w:val="00835623"/>
    <w:rsid w:val="0084655B"/>
    <w:rsid w:val="00850D44"/>
    <w:rsid w:val="00853005"/>
    <w:rsid w:val="00860273"/>
    <w:rsid w:val="008604FB"/>
    <w:rsid w:val="00862B0A"/>
    <w:rsid w:val="00884836"/>
    <w:rsid w:val="00886CC7"/>
    <w:rsid w:val="0088709B"/>
    <w:rsid w:val="008926E9"/>
    <w:rsid w:val="008931CF"/>
    <w:rsid w:val="008B3CCB"/>
    <w:rsid w:val="00953757"/>
    <w:rsid w:val="00953F24"/>
    <w:rsid w:val="009758CC"/>
    <w:rsid w:val="009802E1"/>
    <w:rsid w:val="0098037A"/>
    <w:rsid w:val="00990C81"/>
    <w:rsid w:val="009B0C43"/>
    <w:rsid w:val="009B653C"/>
    <w:rsid w:val="009D639D"/>
    <w:rsid w:val="009D6DEC"/>
    <w:rsid w:val="00A16293"/>
    <w:rsid w:val="00A1707B"/>
    <w:rsid w:val="00A21263"/>
    <w:rsid w:val="00A2585F"/>
    <w:rsid w:val="00A36BC2"/>
    <w:rsid w:val="00A46742"/>
    <w:rsid w:val="00A54083"/>
    <w:rsid w:val="00A64951"/>
    <w:rsid w:val="00A757EF"/>
    <w:rsid w:val="00A82928"/>
    <w:rsid w:val="00A90CBA"/>
    <w:rsid w:val="00A96C6F"/>
    <w:rsid w:val="00AC32F4"/>
    <w:rsid w:val="00AE46A7"/>
    <w:rsid w:val="00AF6E83"/>
    <w:rsid w:val="00B024C3"/>
    <w:rsid w:val="00B03748"/>
    <w:rsid w:val="00B073E4"/>
    <w:rsid w:val="00B40A35"/>
    <w:rsid w:val="00B47AC5"/>
    <w:rsid w:val="00B62986"/>
    <w:rsid w:val="00B756C1"/>
    <w:rsid w:val="00B7753B"/>
    <w:rsid w:val="00B77E0A"/>
    <w:rsid w:val="00B9346E"/>
    <w:rsid w:val="00B96FED"/>
    <w:rsid w:val="00BA44DC"/>
    <w:rsid w:val="00BB5162"/>
    <w:rsid w:val="00BD5CA8"/>
    <w:rsid w:val="00BE0691"/>
    <w:rsid w:val="00BE0767"/>
    <w:rsid w:val="00BE3346"/>
    <w:rsid w:val="00BF2A65"/>
    <w:rsid w:val="00C038C6"/>
    <w:rsid w:val="00C12C02"/>
    <w:rsid w:val="00C27062"/>
    <w:rsid w:val="00C407E5"/>
    <w:rsid w:val="00C45DCD"/>
    <w:rsid w:val="00C545F7"/>
    <w:rsid w:val="00C55FE1"/>
    <w:rsid w:val="00C573F0"/>
    <w:rsid w:val="00C74F78"/>
    <w:rsid w:val="00C83A7A"/>
    <w:rsid w:val="00C84255"/>
    <w:rsid w:val="00C93CBE"/>
    <w:rsid w:val="00CA586D"/>
    <w:rsid w:val="00CB6F61"/>
    <w:rsid w:val="00CC0323"/>
    <w:rsid w:val="00CD201A"/>
    <w:rsid w:val="00CD41AA"/>
    <w:rsid w:val="00D10E90"/>
    <w:rsid w:val="00D11C9C"/>
    <w:rsid w:val="00D30F2E"/>
    <w:rsid w:val="00D35378"/>
    <w:rsid w:val="00D37F8F"/>
    <w:rsid w:val="00D44517"/>
    <w:rsid w:val="00D47F95"/>
    <w:rsid w:val="00D722C8"/>
    <w:rsid w:val="00D72E6E"/>
    <w:rsid w:val="00D73384"/>
    <w:rsid w:val="00D752F8"/>
    <w:rsid w:val="00D802D9"/>
    <w:rsid w:val="00D823F9"/>
    <w:rsid w:val="00D93C32"/>
    <w:rsid w:val="00DB3034"/>
    <w:rsid w:val="00DB61C7"/>
    <w:rsid w:val="00DE1A9E"/>
    <w:rsid w:val="00DF416D"/>
    <w:rsid w:val="00DF657C"/>
    <w:rsid w:val="00E02163"/>
    <w:rsid w:val="00E11442"/>
    <w:rsid w:val="00E12D50"/>
    <w:rsid w:val="00E25E5E"/>
    <w:rsid w:val="00E645A1"/>
    <w:rsid w:val="00E66109"/>
    <w:rsid w:val="00E7678E"/>
    <w:rsid w:val="00E83177"/>
    <w:rsid w:val="00E8372D"/>
    <w:rsid w:val="00E85535"/>
    <w:rsid w:val="00E9719E"/>
    <w:rsid w:val="00EA7B37"/>
    <w:rsid w:val="00EB6CC4"/>
    <w:rsid w:val="00EC5FE3"/>
    <w:rsid w:val="00EE3717"/>
    <w:rsid w:val="00EE5F55"/>
    <w:rsid w:val="00EF029F"/>
    <w:rsid w:val="00EF198D"/>
    <w:rsid w:val="00EF5520"/>
    <w:rsid w:val="00EF6634"/>
    <w:rsid w:val="00F14E01"/>
    <w:rsid w:val="00F21B39"/>
    <w:rsid w:val="00F33A1B"/>
    <w:rsid w:val="00F67BB0"/>
    <w:rsid w:val="00F80317"/>
    <w:rsid w:val="00F80362"/>
    <w:rsid w:val="00F963E4"/>
    <w:rsid w:val="00FC7DC3"/>
    <w:rsid w:val="00FD4228"/>
    <w:rsid w:val="00FE2240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6FB39"/>
  <w15:docId w15:val="{AAFD2493-4FB1-7B4D-9EBD-5342E6F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7363"/>
    <w:rPr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343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place.com/unitedstates/childlabo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lr.sc.gov/wage/pdf/childbr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outh.unc.edu/nc/childlabor/childlabo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EF015-EA95-3C4F-A1D9-DE75026D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3158</Characters>
  <Application>Microsoft Office Word</Application>
  <DocSecurity>0</DocSecurity>
  <Lines>85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 </vt:lpstr>
    </vt:vector>
  </TitlesOfParts>
  <Manager/>
  <Company>©2021 Clairmont Press</Company>
  <LinksUpToDate>false</LinksUpToDate>
  <CharactersWithSpaces>3564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 </dc:title>
  <dc:subject>Internet Activity </dc:subject>
  <dc:creator>Emmett R. Mullins, Ed.D. </dc:creator>
  <cp:keywords>Internet Activity</cp:keywords>
  <dc:description/>
  <cp:lastModifiedBy>Emmett Mullins</cp:lastModifiedBy>
  <cp:revision>2</cp:revision>
  <cp:lastPrinted>2012-05-07T02:34:00Z</cp:lastPrinted>
  <dcterms:created xsi:type="dcterms:W3CDTF">2021-05-05T13:21:00Z</dcterms:created>
  <dcterms:modified xsi:type="dcterms:W3CDTF">2021-05-05T13:21:00Z</dcterms:modified>
  <cp:category/>
</cp:coreProperties>
</file>